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4483"/>
        <w:gridCol w:w="4803"/>
      </w:tblGrid>
      <w:tr w:rsidR="00085BC3" w:rsidRPr="00325F63" w:rsidTr="00ED4BF4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5BC3" w:rsidRPr="00325F63" w:rsidRDefault="00F02462" w:rsidP="00085BC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325F63">
              <w:rPr>
                <w:rFonts w:ascii="Times New Roman" w:hAnsi="Times New Roman"/>
                <w:b/>
                <w:sz w:val="20"/>
                <w:szCs w:val="20"/>
              </w:rPr>
              <w:t>DICHIARAZIONI</w:t>
            </w:r>
          </w:p>
          <w:p w:rsidR="00085BC3" w:rsidRPr="00325F63" w:rsidRDefault="00085BC3" w:rsidP="00085BC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F63">
              <w:rPr>
                <w:rFonts w:ascii="Times New Roman" w:hAnsi="Times New Roman"/>
                <w:sz w:val="20"/>
                <w:szCs w:val="20"/>
              </w:rPr>
              <w:t>(Dichiarazione del soggetto concorrente)</w:t>
            </w:r>
          </w:p>
        </w:tc>
      </w:tr>
      <w:tr w:rsidR="00085BC3" w:rsidRPr="00325F63" w:rsidTr="00ED4BF4">
        <w:tc>
          <w:tcPr>
            <w:tcW w:w="5000" w:type="pct"/>
            <w:gridSpan w:val="2"/>
            <w:shd w:val="clear" w:color="auto" w:fill="BFBFBF"/>
            <w:vAlign w:val="center"/>
          </w:tcPr>
          <w:p w:rsidR="00085BC3" w:rsidRPr="00325F63" w:rsidRDefault="00F02462" w:rsidP="00085BC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SCHEDA </w:t>
            </w:r>
            <w:r w:rsidR="005137F4" w:rsidRPr="00325F6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085BC3" w:rsidRPr="00325F63" w:rsidRDefault="005137F4" w:rsidP="000548EF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F63">
              <w:rPr>
                <w:rFonts w:ascii="Times New Roman" w:hAnsi="Times New Roman"/>
                <w:sz w:val="20"/>
                <w:szCs w:val="20"/>
              </w:rPr>
              <w:t xml:space="preserve">(DA </w:t>
            </w:r>
            <w:r w:rsidR="000548EF">
              <w:rPr>
                <w:rFonts w:ascii="Times New Roman" w:hAnsi="Times New Roman"/>
                <w:sz w:val="20"/>
                <w:szCs w:val="20"/>
              </w:rPr>
              <w:t>INSERIRE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 xml:space="preserve"> NELLA BUSTA A – </w:t>
            </w:r>
            <w:r>
              <w:rPr>
                <w:rFonts w:ascii="Times New Roman" w:hAnsi="Times New Roman"/>
                <w:sz w:val="20"/>
                <w:szCs w:val="20"/>
              </w:rPr>
              <w:t>DOCUMENTAZIONE AMMINISTRATIVA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7F453E" w:rsidRPr="00325F63" w:rsidTr="00ED4BF4">
        <w:trPr>
          <w:trHeight w:val="1002"/>
        </w:trPr>
        <w:tc>
          <w:tcPr>
            <w:tcW w:w="2411" w:type="pct"/>
            <w:shd w:val="clear" w:color="auto" w:fill="auto"/>
          </w:tcPr>
          <w:p w:rsidR="00CB5A38" w:rsidRDefault="00CB5A38" w:rsidP="00CB5A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C1597">
              <w:rPr>
                <w:rFonts w:ascii="Times New Roman" w:hAnsi="Times New Roman"/>
                <w:b/>
                <w:sz w:val="20"/>
                <w:szCs w:val="20"/>
              </w:rPr>
              <w:t>OGGETTO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3F657D">
              <w:rPr>
                <w:rFonts w:ascii="Times New Roman" w:hAnsi="Times New Roman"/>
                <w:i/>
                <w:sz w:val="20"/>
                <w:szCs w:val="20"/>
              </w:rPr>
              <w:t>Lavori di manutenzione ordinaria per il rinnovo della segnaletica ve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rticale nel tratto urbano della </w:t>
            </w:r>
            <w:r w:rsidRPr="003F657D">
              <w:rPr>
                <w:rFonts w:ascii="Times New Roman" w:hAnsi="Times New Roman"/>
                <w:i/>
                <w:sz w:val="20"/>
                <w:szCs w:val="20"/>
              </w:rPr>
              <w:t>A57 – Tangenziale di Mestre</w:t>
            </w:r>
            <w:r w:rsidRPr="003F657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F453E" w:rsidRPr="00062533" w:rsidRDefault="00CB5A38" w:rsidP="00CB5A3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Codice identificativo gara: 516133438E.</w:t>
            </w:r>
          </w:p>
        </w:tc>
        <w:tc>
          <w:tcPr>
            <w:tcW w:w="2589" w:type="pct"/>
            <w:shd w:val="clear" w:color="auto" w:fill="auto"/>
          </w:tcPr>
          <w:p w:rsidR="007F453E" w:rsidRPr="00325F63" w:rsidRDefault="007F453E" w:rsidP="00085BC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F63">
              <w:rPr>
                <w:rFonts w:ascii="Times New Roman" w:hAnsi="Times New Roman"/>
                <w:i/>
                <w:sz w:val="20"/>
                <w:szCs w:val="20"/>
              </w:rPr>
              <w:t>Spazio riservato alla Commissione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7F453E" w:rsidRPr="00325F63" w:rsidTr="00ED4BF4">
        <w:tc>
          <w:tcPr>
            <w:tcW w:w="5000" w:type="pct"/>
            <w:gridSpan w:val="2"/>
            <w:shd w:val="clear" w:color="auto" w:fill="auto"/>
          </w:tcPr>
          <w:p w:rsidR="00D06298" w:rsidRDefault="00D06298" w:rsidP="00085BC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453E" w:rsidRDefault="007F453E" w:rsidP="00085BC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5F63">
              <w:rPr>
                <w:rFonts w:ascii="Times New Roman" w:hAnsi="Times New Roman"/>
                <w:sz w:val="20"/>
                <w:szCs w:val="20"/>
              </w:rPr>
              <w:t>Il sottoscritto (cognome) _________________, (</w:t>
            </w:r>
            <w:r w:rsidR="004D77AE">
              <w:rPr>
                <w:rFonts w:ascii="Times New Roman" w:hAnsi="Times New Roman"/>
                <w:sz w:val="20"/>
                <w:szCs w:val="20"/>
              </w:rPr>
              <w:t xml:space="preserve">nome) _________________, nato </w:t>
            </w:r>
            <w:r w:rsidR="00D06298">
              <w:rPr>
                <w:rFonts w:ascii="Times New Roman" w:hAnsi="Times New Roman"/>
                <w:sz w:val="20"/>
                <w:szCs w:val="20"/>
              </w:rPr>
              <w:t>nel comune di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6298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>_________</w:t>
            </w:r>
            <w:r w:rsidR="002A327C">
              <w:rPr>
                <w:rFonts w:ascii="Times New Roman" w:hAnsi="Times New Roman"/>
                <w:sz w:val="20"/>
                <w:szCs w:val="20"/>
              </w:rPr>
              <w:t xml:space="preserve"> (____)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 xml:space="preserve">, il </w:t>
            </w:r>
            <w:r w:rsidR="00D06298">
              <w:rPr>
                <w:rFonts w:ascii="Times New Roman" w:hAnsi="Times New Roman"/>
                <w:sz w:val="20"/>
                <w:szCs w:val="20"/>
              </w:rPr>
              <w:t xml:space="preserve">____/____/________ </w:t>
            </w:r>
            <w:r w:rsidR="004D77AE">
              <w:rPr>
                <w:rFonts w:ascii="Times New Roman" w:hAnsi="Times New Roman"/>
                <w:sz w:val="20"/>
                <w:szCs w:val="20"/>
              </w:rPr>
              <w:t xml:space="preserve">ed attualmente residente </w:t>
            </w:r>
            <w:r w:rsidR="00D06298">
              <w:rPr>
                <w:rFonts w:ascii="Times New Roman" w:hAnsi="Times New Roman"/>
                <w:sz w:val="20"/>
                <w:szCs w:val="20"/>
              </w:rPr>
              <w:t>nel comune di ________</w:t>
            </w:r>
            <w:r w:rsidR="004D77AE">
              <w:rPr>
                <w:rFonts w:ascii="Times New Roman" w:hAnsi="Times New Roman"/>
                <w:sz w:val="20"/>
                <w:szCs w:val="20"/>
              </w:rPr>
              <w:t>_________________</w:t>
            </w:r>
            <w:r w:rsidR="002A327C">
              <w:rPr>
                <w:rFonts w:ascii="Times New Roman" w:hAnsi="Times New Roman"/>
                <w:sz w:val="20"/>
                <w:szCs w:val="20"/>
              </w:rPr>
              <w:t xml:space="preserve"> (____)</w:t>
            </w:r>
            <w:r w:rsidR="004D77A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06298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="004D77AE">
              <w:rPr>
                <w:rFonts w:ascii="Times New Roman" w:hAnsi="Times New Roman"/>
                <w:sz w:val="20"/>
                <w:szCs w:val="20"/>
              </w:rPr>
              <w:t xml:space="preserve">Via </w:t>
            </w:r>
            <w:r w:rsidR="00D06298">
              <w:rPr>
                <w:rFonts w:ascii="Times New Roman" w:hAnsi="Times New Roman"/>
                <w:sz w:val="20"/>
                <w:szCs w:val="20"/>
              </w:rPr>
              <w:t>___________</w:t>
            </w:r>
            <w:r w:rsidR="004D77AE">
              <w:rPr>
                <w:rFonts w:ascii="Times New Roman" w:hAnsi="Times New Roman"/>
                <w:sz w:val="20"/>
                <w:szCs w:val="20"/>
              </w:rPr>
              <w:t xml:space="preserve">________________, n. ____, </w:t>
            </w:r>
            <w:r w:rsidR="00D06298">
              <w:rPr>
                <w:rFonts w:ascii="Times New Roman" w:hAnsi="Times New Roman"/>
                <w:sz w:val="20"/>
                <w:szCs w:val="20"/>
              </w:rPr>
              <w:t xml:space="preserve">codice fiscale ________________________, 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 xml:space="preserve">nella </w:t>
            </w:r>
            <w:r w:rsidR="004D77AE">
              <w:rPr>
                <w:rFonts w:ascii="Times New Roman" w:hAnsi="Times New Roman"/>
                <w:sz w:val="20"/>
                <w:szCs w:val="20"/>
              </w:rPr>
              <w:t>s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 xml:space="preserve">ua qualità di </w:t>
            </w:r>
            <w:r w:rsidR="00D06298">
              <w:rPr>
                <w:rFonts w:ascii="Times New Roman" w:hAnsi="Times New Roman"/>
                <w:sz w:val="20"/>
                <w:szCs w:val="20"/>
              </w:rPr>
              <w:t>_____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>_______________________ dell’</w:t>
            </w:r>
            <w:r w:rsidR="004D77AE">
              <w:rPr>
                <w:rFonts w:ascii="Times New Roman" w:hAnsi="Times New Roman"/>
                <w:sz w:val="20"/>
                <w:szCs w:val="20"/>
              </w:rPr>
              <w:t>i</w:t>
            </w:r>
            <w:r w:rsidR="00CB5A38">
              <w:rPr>
                <w:rFonts w:ascii="Times New Roman" w:hAnsi="Times New Roman"/>
                <w:sz w:val="20"/>
                <w:szCs w:val="20"/>
              </w:rPr>
              <w:t>mpresa</w:t>
            </w:r>
            <w:r w:rsidR="00D06298">
              <w:rPr>
                <w:rFonts w:ascii="Times New Roman" w:hAnsi="Times New Roman"/>
                <w:sz w:val="20"/>
                <w:szCs w:val="20"/>
              </w:rPr>
              <w:t xml:space="preserve"> ___________________, 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 xml:space="preserve">con sede </w:t>
            </w:r>
            <w:r w:rsidR="00D06298">
              <w:rPr>
                <w:rFonts w:ascii="Times New Roman" w:hAnsi="Times New Roman"/>
                <w:sz w:val="20"/>
                <w:szCs w:val="20"/>
              </w:rPr>
              <w:t xml:space="preserve">legale nel comune di </w:t>
            </w:r>
            <w:r w:rsidR="002A327C"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>_________________</w:t>
            </w:r>
            <w:r w:rsidR="002A327C">
              <w:rPr>
                <w:rFonts w:ascii="Times New Roman" w:hAnsi="Times New Roman"/>
                <w:sz w:val="20"/>
                <w:szCs w:val="20"/>
              </w:rPr>
              <w:t xml:space="preserve"> (____)</w:t>
            </w:r>
            <w:r w:rsidRPr="00325F63">
              <w:rPr>
                <w:rFonts w:ascii="Times New Roman" w:hAnsi="Times New Roman"/>
                <w:sz w:val="20"/>
                <w:szCs w:val="20"/>
              </w:rPr>
              <w:t>, Via ___________________, n.____,</w:t>
            </w:r>
            <w:r w:rsidR="00CB5A38">
              <w:rPr>
                <w:rFonts w:ascii="Times New Roman" w:hAnsi="Times New Roman"/>
                <w:sz w:val="20"/>
                <w:szCs w:val="20"/>
              </w:rPr>
              <w:t xml:space="preserve"> codice fiscale ___________________________, partita I.V.A. ________________________________________,</w:t>
            </w:r>
          </w:p>
          <w:p w:rsidR="002A327C" w:rsidRPr="00325F63" w:rsidRDefault="002A327C" w:rsidP="00085BC3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453E" w:rsidRDefault="007F453E" w:rsidP="00085BC3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5F63">
              <w:rPr>
                <w:rFonts w:ascii="Times New Roman" w:hAnsi="Times New Roman"/>
                <w:b/>
                <w:sz w:val="20"/>
                <w:szCs w:val="20"/>
              </w:rPr>
              <w:t>DICHIARA</w:t>
            </w:r>
          </w:p>
          <w:p w:rsidR="002A327C" w:rsidRPr="00325F63" w:rsidRDefault="002A327C" w:rsidP="002A327C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aver</w:t>
            </w:r>
            <w:r w:rsidR="002A327C">
              <w:rPr>
                <w:rFonts w:ascii="Times New Roman" w:hAnsi="Times New Roman"/>
                <w:sz w:val="20"/>
                <w:szCs w:val="20"/>
              </w:rPr>
              <w:t>e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preso conoscenza dei luoghi e delle condizioni locali </w:t>
            </w:r>
            <w:r w:rsidR="007F453E">
              <w:rPr>
                <w:rFonts w:ascii="Times New Roman" w:hAnsi="Times New Roman"/>
                <w:sz w:val="20"/>
                <w:szCs w:val="20"/>
              </w:rPr>
              <w:t>dove debbono eseguirsi i lavori;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di aver</w:t>
            </w:r>
            <w:r w:rsidR="006A43E8">
              <w:rPr>
                <w:rFonts w:ascii="Times New Roman" w:hAnsi="Times New Roman"/>
                <w:sz w:val="20"/>
                <w:szCs w:val="20"/>
              </w:rPr>
              <w:t>e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pres</w:t>
            </w:r>
            <w:r w:rsidR="006A43E8">
              <w:rPr>
                <w:rFonts w:ascii="Times New Roman" w:hAnsi="Times New Roman"/>
                <w:sz w:val="20"/>
                <w:szCs w:val="20"/>
              </w:rPr>
              <w:t>o conoscenza della viabilità d’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accesso, delle discariche autorizzate, nonché di tutte le circostanze generali e particolari che possono aver influito sulla determinazione dei prezzi e delle condizioni contrattuali che possano influire sull’esecuzione dei lavori;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aver</w:t>
            </w:r>
            <w:r w:rsidR="002A327C">
              <w:rPr>
                <w:rFonts w:ascii="Times New Roman" w:hAnsi="Times New Roman"/>
                <w:sz w:val="20"/>
                <w:szCs w:val="20"/>
              </w:rPr>
              <w:t>e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esaminato e di accettare, senza condizione o riserva alcuna, tutte le norme e le disposizioni contenute</w:t>
            </w:r>
            <w:r w:rsidR="004A172F">
              <w:rPr>
                <w:rFonts w:ascii="Times New Roman" w:hAnsi="Times New Roman"/>
                <w:sz w:val="20"/>
                <w:szCs w:val="20"/>
              </w:rPr>
              <w:t>: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nel</w:t>
            </w:r>
            <w:r w:rsidR="004A172F">
              <w:rPr>
                <w:rFonts w:ascii="Times New Roman" w:hAnsi="Times New Roman"/>
                <w:sz w:val="20"/>
                <w:szCs w:val="20"/>
              </w:rPr>
              <w:t xml:space="preserve"> bando di gara, nel disciplinare di gara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, nel capitolato speciale d’appalto</w:t>
            </w:r>
            <w:r w:rsidR="00CF54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172F">
              <w:rPr>
                <w:rFonts w:ascii="Times New Roman" w:hAnsi="Times New Roman"/>
                <w:sz w:val="20"/>
                <w:szCs w:val="20"/>
              </w:rPr>
              <w:t>– norme generali, capitolato speciale d’appalto – norme tecniche, in ogni altra documentazione di gara</w:t>
            </w:r>
            <w:r w:rsidR="002A327C">
              <w:rPr>
                <w:rFonts w:ascii="Times New Roman" w:hAnsi="Times New Roman"/>
                <w:sz w:val="20"/>
                <w:szCs w:val="20"/>
              </w:rPr>
              <w:t>,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con particolare riferimento alle clausole relative ai tempi ed alle mod</w:t>
            </w:r>
            <w:r w:rsidR="002A327C">
              <w:rPr>
                <w:rFonts w:ascii="Times New Roman" w:hAnsi="Times New Roman"/>
                <w:sz w:val="20"/>
                <w:szCs w:val="20"/>
              </w:rPr>
              <w:t>alità d’</w:t>
            </w:r>
            <w:r w:rsidR="007F453E">
              <w:rPr>
                <w:rFonts w:ascii="Times New Roman" w:hAnsi="Times New Roman"/>
                <w:sz w:val="20"/>
                <w:szCs w:val="20"/>
              </w:rPr>
              <w:t>esecuzione dei lavori;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riconoscere il progetto attendibile e realizzabile e di assumere piena ed intera responsabilità della sua esecuzione;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aver</w:t>
            </w:r>
            <w:r w:rsidR="008A68C9">
              <w:rPr>
                <w:rFonts w:ascii="Times New Roman" w:hAnsi="Times New Roman"/>
                <w:sz w:val="20"/>
                <w:szCs w:val="20"/>
              </w:rPr>
              <w:t>e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giudicato l’importo a base di gara ed i prezzi dell’elenco prezzi compensativi di tutti g</w:t>
            </w:r>
            <w:r w:rsidR="007F453E">
              <w:rPr>
                <w:rFonts w:ascii="Times New Roman" w:hAnsi="Times New Roman"/>
                <w:sz w:val="20"/>
                <w:szCs w:val="20"/>
              </w:rPr>
              <w:t>li oneri ed alee a carico dell’i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mpresa, remunerativi e tali da consentire il ribasso offerto, presentato e determinato a propria completa soddisfazione, avendo anche tenuto conto di eventuali maggiorazioni per lievitazione di prezzi che dovessero intervenire durante l’esecuzione dei lavori rinunciando fin d’ora a qualsiasi pretesa, azione od eccezioni in merito, anche ai sensi </w:t>
            </w:r>
            <w:r w:rsidR="008A68C9"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per gli effetti di cui agli artt. 1467 e 1664</w:t>
            </w:r>
            <w:r w:rsidR="004A172F">
              <w:rPr>
                <w:rFonts w:ascii="Times New Roman" w:hAnsi="Times New Roman"/>
                <w:sz w:val="20"/>
                <w:szCs w:val="20"/>
              </w:rPr>
              <w:t>,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68C9">
              <w:rPr>
                <w:rFonts w:ascii="Times New Roman" w:hAnsi="Times New Roman"/>
                <w:sz w:val="20"/>
                <w:szCs w:val="20"/>
              </w:rPr>
              <w:t>c.c.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aver tenuto conto</w:t>
            </w:r>
            <w:r w:rsidR="00600874">
              <w:rPr>
                <w:rFonts w:ascii="Times New Roman" w:hAnsi="Times New Roman"/>
                <w:sz w:val="20"/>
                <w:szCs w:val="20"/>
              </w:rPr>
              <w:t>,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in sede di predisposizione dell’offerta</w:t>
            </w:r>
            <w:r w:rsidR="00600874">
              <w:rPr>
                <w:rFonts w:ascii="Times New Roman" w:hAnsi="Times New Roman"/>
                <w:sz w:val="20"/>
                <w:szCs w:val="20"/>
              </w:rPr>
              <w:t>,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degli obblighi e degli oneri relativi alle disposizioni vigenti in materia di sicurezza e salute negli amb</w:t>
            </w:r>
            <w:r w:rsidR="00600874">
              <w:rPr>
                <w:rFonts w:ascii="Times New Roman" w:hAnsi="Times New Roman"/>
                <w:sz w:val="20"/>
                <w:szCs w:val="20"/>
              </w:rPr>
              <w:t>ienti di lavoro ai sensi del d</w:t>
            </w:r>
            <w:r w:rsidR="007F453E">
              <w:rPr>
                <w:rFonts w:ascii="Times New Roman" w:hAnsi="Times New Roman"/>
                <w:sz w:val="20"/>
                <w:szCs w:val="20"/>
              </w:rPr>
              <w:t>.</w:t>
            </w:r>
            <w:r w:rsidR="00600874">
              <w:rPr>
                <w:rFonts w:ascii="Times New Roman" w:hAnsi="Times New Roman"/>
                <w:sz w:val="20"/>
                <w:szCs w:val="20"/>
              </w:rPr>
              <w:t>l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gs. </w:t>
            </w:r>
            <w:r w:rsidR="007F453E">
              <w:rPr>
                <w:rFonts w:ascii="Times New Roman" w:hAnsi="Times New Roman"/>
                <w:sz w:val="20"/>
                <w:szCs w:val="20"/>
              </w:rPr>
              <w:t>81/2008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non aver assoggettato a ribasso gli oneri per la sicurezza;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7. </w:t>
            </w:r>
            <w:r w:rsidR="009B2FDD">
              <w:rPr>
                <w:rFonts w:ascii="Times New Roman" w:hAnsi="Times New Roman"/>
                <w:sz w:val="20"/>
                <w:szCs w:val="20"/>
              </w:rPr>
              <w:t xml:space="preserve">di aver tenuto conto,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come previsto all</w:t>
            </w:r>
            <w:r w:rsidR="00EE11DF">
              <w:rPr>
                <w:rFonts w:ascii="Times New Roman" w:hAnsi="Times New Roman"/>
                <w:sz w:val="20"/>
                <w:szCs w:val="20"/>
              </w:rPr>
              <w:t xml:space="preserve">’art. 131, co. 2, lett. c), </w:t>
            </w:r>
            <w:r w:rsidR="00600874">
              <w:rPr>
                <w:rFonts w:ascii="Times New Roman" w:hAnsi="Times New Roman"/>
                <w:sz w:val="20"/>
                <w:szCs w:val="20"/>
              </w:rPr>
              <w:t>d.l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gs. 163/2006</w:t>
            </w:r>
            <w:r w:rsidR="009B2FD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di tutte le misure per la sicurezza fisica dei lavoratori nell’elaborare il </w:t>
            </w:r>
            <w:r w:rsidR="00600874">
              <w:rPr>
                <w:rFonts w:ascii="Times New Roman" w:hAnsi="Times New Roman"/>
                <w:sz w:val="20"/>
                <w:szCs w:val="20"/>
              </w:rPr>
              <w:t xml:space="preserve">piano </w:t>
            </w:r>
            <w:r w:rsidR="00503075">
              <w:rPr>
                <w:rFonts w:ascii="Times New Roman" w:hAnsi="Times New Roman"/>
                <w:sz w:val="20"/>
                <w:szCs w:val="20"/>
              </w:rPr>
              <w:t xml:space="preserve">operativo di sicurezza </w:t>
            </w:r>
            <w:r w:rsidR="00600874"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r w:rsidR="00503075">
              <w:rPr>
                <w:rFonts w:ascii="Times New Roman" w:hAnsi="Times New Roman"/>
                <w:sz w:val="20"/>
                <w:szCs w:val="20"/>
              </w:rPr>
              <w:t>cui all’art. 131, co. 2, lett. c</w:t>
            </w:r>
            <w:r w:rsidR="00600874">
              <w:rPr>
                <w:rFonts w:ascii="Times New Roman" w:hAnsi="Times New Roman"/>
                <w:sz w:val="20"/>
                <w:szCs w:val="20"/>
              </w:rPr>
              <w:t>), d.lgs. 163/2006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aver tenuto conto degli oneri del trasporto e del conferimento a discarica dei materiali di scarto, di sostituzione o di risulta nel rispetto delle vigenti disposizioni in materia;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impegnarsi a mantenere valida e vincolante l’offerta per 180 giorni naturali e consecutivi a decorrere dalla scadenza del termine per la presentazione dell’offerta medesima;</w:t>
            </w:r>
          </w:p>
          <w:p w:rsidR="00600874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di obbligarsi ad avere piena ed immediata disponibilità operativa ad eseguire i lavori a partire dalla data del verbale di consegna nonché di mettere a disposizione per tutto il periodo contrattuale personale, attrezzature, mezzi d’opera ed equipaggiamenti tecnici necessari per la perfetta esecuzione dei lavori anche </w:t>
            </w:r>
            <w:r w:rsidR="00600874">
              <w:rPr>
                <w:rFonts w:ascii="Times New Roman" w:hAnsi="Times New Roman"/>
                <w:sz w:val="20"/>
                <w:szCs w:val="20"/>
              </w:rPr>
              <w:t>ai fini della sicurezza;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mettere a disposizione un responsabile tecnico con esperienza in appalti di tipo analogo cui affidare la gestione dell’appalto stesso;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tenere com</w:t>
            </w:r>
            <w:r w:rsidR="009B2FDD">
              <w:rPr>
                <w:rFonts w:ascii="Times New Roman" w:hAnsi="Times New Roman"/>
                <w:sz w:val="20"/>
                <w:szCs w:val="20"/>
              </w:rPr>
              <w:t>pletamente estranea la s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ocietà appaltante nei rapporti intercorrenti tra l’</w:t>
            </w:r>
            <w:r w:rsidR="009B2FDD">
              <w:rPr>
                <w:rFonts w:ascii="Times New Roman" w:hAnsi="Times New Roman"/>
                <w:sz w:val="20"/>
                <w:szCs w:val="20"/>
              </w:rPr>
              <w:t>i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mpresa offerente ed i suoi dipendenti o fornitori od eventuali subappaltatori;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accettare, nelle eventuali more della stipula del contratto, la consegna dei lavori in via d’urgenza ai sensi della vigente normativa;</w:t>
            </w:r>
          </w:p>
          <w:p w:rsidR="007F453E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obbligarsi, in caso di interventi urgenti, di intervenire entro le 24 ore successive all’ora di ricezione dell’ordine di lavoro;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="007F453E" w:rsidRPr="001C4508">
              <w:rPr>
                <w:rFonts w:ascii="Times New Roman" w:hAnsi="Times New Roman"/>
                <w:sz w:val="20"/>
                <w:szCs w:val="20"/>
              </w:rPr>
              <w:t xml:space="preserve">di obbligarsi ad eseguire gli interventi in orario notturno così come indicato nel </w:t>
            </w:r>
            <w:r w:rsidR="00600874">
              <w:rPr>
                <w:rFonts w:ascii="Times New Roman" w:hAnsi="Times New Roman"/>
                <w:sz w:val="20"/>
                <w:szCs w:val="20"/>
              </w:rPr>
              <w:t>c</w:t>
            </w:r>
            <w:r w:rsidR="00983576">
              <w:rPr>
                <w:rFonts w:ascii="Times New Roman" w:hAnsi="Times New Roman"/>
                <w:sz w:val="20"/>
                <w:szCs w:val="20"/>
              </w:rPr>
              <w:t xml:space="preserve">apitola </w:t>
            </w:r>
            <w:r w:rsidR="00600874">
              <w:rPr>
                <w:rFonts w:ascii="Times New Roman" w:hAnsi="Times New Roman"/>
                <w:sz w:val="20"/>
                <w:szCs w:val="20"/>
              </w:rPr>
              <w:t>s</w:t>
            </w:r>
            <w:r w:rsidR="00983576">
              <w:rPr>
                <w:rFonts w:ascii="Times New Roman" w:hAnsi="Times New Roman"/>
                <w:sz w:val="20"/>
                <w:szCs w:val="20"/>
              </w:rPr>
              <w:t>peciale d’</w:t>
            </w:r>
            <w:r w:rsidR="00600874">
              <w:rPr>
                <w:rFonts w:ascii="Times New Roman" w:hAnsi="Times New Roman"/>
                <w:sz w:val="20"/>
                <w:szCs w:val="20"/>
              </w:rPr>
              <w:t>a</w:t>
            </w:r>
            <w:r w:rsidR="00983576">
              <w:rPr>
                <w:rFonts w:ascii="Times New Roman" w:hAnsi="Times New Roman"/>
                <w:sz w:val="20"/>
                <w:szCs w:val="20"/>
              </w:rPr>
              <w:t>ppalto</w:t>
            </w:r>
            <w:r w:rsidR="007F453E" w:rsidRPr="001C4508">
              <w:rPr>
                <w:rFonts w:ascii="Times New Roman" w:hAnsi="Times New Roman"/>
                <w:sz w:val="20"/>
                <w:szCs w:val="20"/>
              </w:rPr>
              <w:t xml:space="preserve"> e comu</w:t>
            </w:r>
            <w:r w:rsidR="00983576">
              <w:rPr>
                <w:rFonts w:ascii="Times New Roman" w:hAnsi="Times New Roman"/>
                <w:sz w:val="20"/>
                <w:szCs w:val="20"/>
              </w:rPr>
              <w:t>nque in tutti i casi in cui la direzione l</w:t>
            </w:r>
            <w:r w:rsidR="007F453E" w:rsidRPr="001C4508">
              <w:rPr>
                <w:rFonts w:ascii="Times New Roman" w:hAnsi="Times New Roman"/>
                <w:sz w:val="20"/>
                <w:szCs w:val="20"/>
              </w:rPr>
              <w:t>avori lo riterrà opportuno;</w:t>
            </w:r>
          </w:p>
          <w:p w:rsidR="007F453E" w:rsidRPr="00325F63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assumersi l’obbligo di tracciabilità dei flus</w:t>
            </w:r>
            <w:r w:rsidR="00983576">
              <w:rPr>
                <w:rFonts w:ascii="Times New Roman" w:hAnsi="Times New Roman"/>
                <w:sz w:val="20"/>
                <w:szCs w:val="20"/>
              </w:rPr>
              <w:t xml:space="preserve">si finanziari di cui all’art. 3, </w:t>
            </w:r>
            <w:r w:rsidR="00600874">
              <w:rPr>
                <w:rFonts w:ascii="Times New Roman" w:hAnsi="Times New Roman"/>
                <w:sz w:val="20"/>
                <w:szCs w:val="20"/>
              </w:rPr>
              <w:t>l</w:t>
            </w:r>
            <w:r w:rsidR="00983576">
              <w:rPr>
                <w:rFonts w:ascii="Times New Roman" w:hAnsi="Times New Roman"/>
                <w:sz w:val="20"/>
                <w:szCs w:val="20"/>
              </w:rPr>
              <w:t>. 136/</w:t>
            </w:r>
            <w:r w:rsidR="00096FC0">
              <w:rPr>
                <w:rFonts w:ascii="Times New Roman" w:hAnsi="Times New Roman"/>
                <w:sz w:val="20"/>
                <w:szCs w:val="20"/>
              </w:rPr>
              <w:t>2010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 (ai sensi del</w:t>
            </w:r>
            <w:r w:rsidR="00983576">
              <w:rPr>
                <w:rFonts w:ascii="Times New Roman" w:hAnsi="Times New Roman"/>
                <w:sz w:val="20"/>
                <w:szCs w:val="20"/>
              </w:rPr>
              <w:t xml:space="preserve">l’art. 3, co. 1, della legge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citata, il pagamento a/m bonifico bancario sarà essere eseguito su un conto corrente dedicato (bancario o postale), che dovrà essere comunicato qualora aggiudicatari dell’appalto;</w:t>
            </w:r>
          </w:p>
          <w:p w:rsidR="007F453E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di assume</w:t>
            </w:r>
            <w:r w:rsidR="007F453E">
              <w:rPr>
                <w:rFonts w:ascii="Times New Roman" w:hAnsi="Times New Roman"/>
                <w:sz w:val="20"/>
                <w:szCs w:val="20"/>
              </w:rPr>
              <w:t>r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 xml:space="preserve">si l’obbligo del pieno rispetto delle condizioni previste dall’art. 3, co. 9, </w:t>
            </w:r>
            <w:r w:rsidR="00600874">
              <w:rPr>
                <w:rFonts w:ascii="Times New Roman" w:hAnsi="Times New Roman"/>
                <w:sz w:val="20"/>
                <w:szCs w:val="20"/>
              </w:rPr>
              <w:t>l</w:t>
            </w:r>
            <w:r w:rsidR="00983576">
              <w:rPr>
                <w:rFonts w:ascii="Times New Roman" w:hAnsi="Times New Roman"/>
                <w:sz w:val="20"/>
                <w:szCs w:val="20"/>
              </w:rPr>
              <w:t>. 136/2010</w:t>
            </w:r>
            <w:r w:rsidR="007F453E" w:rsidRPr="00325F63">
              <w:rPr>
                <w:rFonts w:ascii="Times New Roman" w:hAnsi="Times New Roman"/>
                <w:sz w:val="20"/>
                <w:szCs w:val="20"/>
              </w:rPr>
              <w:t>, negli eventuali contratti con i s</w:t>
            </w:r>
            <w:r w:rsidR="00983576">
              <w:rPr>
                <w:rFonts w:ascii="Times New Roman" w:hAnsi="Times New Roman"/>
                <w:sz w:val="20"/>
                <w:szCs w:val="20"/>
              </w:rPr>
              <w:t>ubappaltatori e/o subcontraenti;</w:t>
            </w:r>
          </w:p>
          <w:p w:rsidR="00983576" w:rsidRDefault="000E2568" w:rsidP="00AF07C5">
            <w:pPr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="00983576">
              <w:rPr>
                <w:rFonts w:ascii="Times New Roman" w:hAnsi="Times New Roman"/>
                <w:sz w:val="20"/>
                <w:szCs w:val="20"/>
              </w:rPr>
              <w:t xml:space="preserve">di autorizzare la stazione appaltante l’utilizzo del </w:t>
            </w:r>
            <w:r w:rsidR="00983576" w:rsidRPr="00F47894">
              <w:rPr>
                <w:rFonts w:ascii="Times New Roman" w:hAnsi="Times New Roman"/>
                <w:i/>
                <w:sz w:val="20"/>
                <w:szCs w:val="20"/>
              </w:rPr>
              <w:t>fax</w:t>
            </w:r>
            <w:r w:rsidR="00983576">
              <w:rPr>
                <w:rFonts w:ascii="Times New Roman" w:hAnsi="Times New Roman"/>
                <w:sz w:val="20"/>
                <w:szCs w:val="20"/>
              </w:rPr>
              <w:t xml:space="preserve"> quale mezzo di comunicazione.</w:t>
            </w:r>
          </w:p>
          <w:p w:rsidR="00D43ABE" w:rsidRDefault="00D43ABE" w:rsidP="00D43AB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43ABE" w:rsidRDefault="00D43ABE" w:rsidP="00D43ABE">
            <w:pPr>
              <w:widowControl w:val="0"/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DICHIARA INOLTRE CHE</w:t>
            </w:r>
          </w:p>
          <w:p w:rsidR="00D43ABE" w:rsidRDefault="00D43ABE" w:rsidP="000973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</w:pPr>
          </w:p>
          <w:p w:rsidR="00D43ABE" w:rsidRDefault="00D43ABE" w:rsidP="0009736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>i seguenti documenti o le seguenti parti dei medesimi sono sottratte</w:t>
            </w:r>
            <w:r w:rsidRPr="00E061E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 xml:space="preserve"> all’accesso ai sensi dell’art. 13, co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>. 5</w:t>
            </w:r>
            <w:r w:rsidRPr="00E061E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 xml:space="preserve">,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 xml:space="preserve">d.lgs. </w:t>
            </w:r>
            <w:r w:rsidRPr="00E061E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>163/2006, corredand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>o la presente indicazione d’</w:t>
            </w:r>
            <w:r w:rsidRPr="00E061E4"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>idonea motivazione e/o documentazione a comprova:</w:t>
            </w:r>
          </w:p>
          <w:p w:rsidR="00D43ABE" w:rsidRDefault="00D43ABE" w:rsidP="00D43AB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43ABE" w:rsidRPr="00E061E4" w:rsidRDefault="00D43ABE" w:rsidP="00D43AB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lang w:eastAsia="it-IT"/>
              </w:rPr>
            </w:pPr>
          </w:p>
          <w:p w:rsidR="00D43ABE" w:rsidRPr="00325F63" w:rsidRDefault="00D43ABE" w:rsidP="0009736E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61E4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  <w:lang w:eastAsia="it-IT"/>
              </w:rPr>
              <w:t>Si significa sin d’ora che, laddove la stazione appaltante non ritenesse sussistenti le preclusioni di cui all’art. 13, co. 5, d.lgs. 163/2006, l’accesso sarà consentito in forma integrale.</w:t>
            </w:r>
          </w:p>
        </w:tc>
      </w:tr>
    </w:tbl>
    <w:p w:rsidR="0089563E" w:rsidRDefault="0089563E" w:rsidP="002061FA">
      <w:pPr>
        <w:widowControl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:rsidR="003A5096" w:rsidRPr="003A5096" w:rsidRDefault="003A5096" w:rsidP="003A5096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3A5096">
        <w:rPr>
          <w:rFonts w:ascii="Times New Roman" w:eastAsia="Times New Roman" w:hAnsi="Times New Roman"/>
          <w:b/>
          <w:sz w:val="20"/>
          <w:szCs w:val="20"/>
          <w:lang w:eastAsia="it-IT"/>
        </w:rPr>
        <w:t>§§§</w:t>
      </w:r>
    </w:p>
    <w:p w:rsidR="00484E32" w:rsidRDefault="00484E32" w:rsidP="003A5096">
      <w:pPr>
        <w:widowControl w:val="0"/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74874" w:rsidRPr="00484E32" w:rsidTr="00484E32">
        <w:tc>
          <w:tcPr>
            <w:tcW w:w="9778" w:type="dxa"/>
            <w:shd w:val="clear" w:color="auto" w:fill="auto"/>
          </w:tcPr>
          <w:p w:rsidR="00474874" w:rsidRPr="00484E32" w:rsidRDefault="00474874" w:rsidP="00484E3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567" w:hanging="56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>Nell’ipotesi di s</w:t>
            </w:r>
            <w:r w:rsidR="00C3262C">
              <w:rPr>
                <w:rFonts w:ascii="Times New Roman" w:hAnsi="Times New Roman"/>
                <w:color w:val="FF0000"/>
                <w:sz w:val="20"/>
                <w:szCs w:val="20"/>
              </w:rPr>
              <w:t>oggetto singolo, la scheda dev’</w:t>
            </w: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>essere sottoscritta da un amministratore munito di poteri di rappresentanza (la sottoscrizione può essere effettuata anche da un procuratore munito di procura speciale, in questo cas</w:t>
            </w:r>
            <w:r w:rsidR="005F5C80">
              <w:rPr>
                <w:rFonts w:ascii="Times New Roman" w:hAnsi="Times New Roman"/>
                <w:color w:val="FF0000"/>
                <w:sz w:val="20"/>
                <w:szCs w:val="20"/>
              </w:rPr>
              <w:t>o allegare copia della procura).</w:t>
            </w:r>
          </w:p>
          <w:p w:rsidR="00474874" w:rsidRPr="00484E32" w:rsidRDefault="00474874" w:rsidP="00484E3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567" w:hanging="56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Nell’ipotesi di raggruppamento temporaneo </w:t>
            </w:r>
            <w:r w:rsidR="00B76C92"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>di concorrenti</w:t>
            </w:r>
            <w:r w:rsidR="00C3262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(RTI) da costituire, la scheda dev’</w:t>
            </w: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>essere sottoscritta dai medesimi soggetti di cui al primo alinea di ciascuna impresa ragg</w:t>
            </w:r>
            <w:r w:rsidR="005F5C80">
              <w:rPr>
                <w:rFonts w:ascii="Times New Roman" w:hAnsi="Times New Roman"/>
                <w:color w:val="FF0000"/>
                <w:sz w:val="20"/>
                <w:szCs w:val="20"/>
              </w:rPr>
              <w:t>ruppata (capogruppo e mandanti).</w:t>
            </w:r>
          </w:p>
          <w:p w:rsidR="00474874" w:rsidRPr="00484E32" w:rsidRDefault="00474874" w:rsidP="00484E3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567" w:hanging="56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Nell’ipotesi di raggruppamento temporaneo </w:t>
            </w:r>
            <w:r w:rsidR="00B76C92"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>di concorrenti</w:t>
            </w:r>
            <w:r w:rsidR="00C3262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(RTI) già costituito, la scheda dev’</w:t>
            </w: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>essere sottoscritta dai medesimi soggetti di cui al primo aline</w:t>
            </w:r>
            <w:r w:rsidR="005F5C8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a della sola </w:t>
            </w:r>
            <w:r w:rsidR="00C3262C">
              <w:rPr>
                <w:rFonts w:ascii="Times New Roman" w:hAnsi="Times New Roman"/>
                <w:color w:val="FF0000"/>
                <w:sz w:val="20"/>
                <w:szCs w:val="20"/>
              </w:rPr>
              <w:t>i</w:t>
            </w:r>
            <w:r w:rsidR="005F5C80">
              <w:rPr>
                <w:rFonts w:ascii="Times New Roman" w:hAnsi="Times New Roman"/>
                <w:color w:val="FF0000"/>
                <w:sz w:val="20"/>
                <w:szCs w:val="20"/>
              </w:rPr>
              <w:t>mpresa capogruppo.</w:t>
            </w:r>
          </w:p>
          <w:p w:rsidR="00474874" w:rsidRPr="00484E32" w:rsidRDefault="00474874" w:rsidP="00484E3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567" w:hanging="567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>Nell’ipotesi di consorzio</w:t>
            </w:r>
            <w:r w:rsidR="00C3262C">
              <w:rPr>
                <w:rFonts w:ascii="Times New Roman" w:hAnsi="Times New Roman"/>
                <w:color w:val="FF0000"/>
                <w:sz w:val="20"/>
                <w:szCs w:val="20"/>
              </w:rPr>
              <w:t>,</w:t>
            </w: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la scheda (una per il consorzio e una per ciascuna impresa consorziata per le qua</w:t>
            </w:r>
            <w:r w:rsidR="00C3262C">
              <w:rPr>
                <w:rFonts w:ascii="Times New Roman" w:hAnsi="Times New Roman"/>
                <w:color w:val="FF0000"/>
                <w:sz w:val="20"/>
                <w:szCs w:val="20"/>
              </w:rPr>
              <w:t>li il consorzio concorre), dev’</w:t>
            </w:r>
            <w:r w:rsidRPr="00484E3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essere sottoscritta dai medesimi </w:t>
            </w:r>
            <w:r w:rsidR="005F5C80">
              <w:rPr>
                <w:rFonts w:ascii="Times New Roman" w:hAnsi="Times New Roman"/>
                <w:color w:val="FF0000"/>
                <w:sz w:val="20"/>
                <w:szCs w:val="20"/>
              </w:rPr>
              <w:t>soggetti di cui al primo alinea.</w:t>
            </w:r>
          </w:p>
          <w:p w:rsidR="00474874" w:rsidRPr="00995B29" w:rsidRDefault="00474874" w:rsidP="00484E32">
            <w:pPr>
              <w:widowControl w:val="0"/>
              <w:numPr>
                <w:ilvl w:val="0"/>
                <w:numId w:val="3"/>
              </w:numPr>
              <w:spacing w:after="0" w:line="360" w:lineRule="auto"/>
              <w:ind w:left="567" w:hanging="567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95B2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Allegare alla presente scheda fotocopia del documento d’identità del sottoscrittore in corso di validità.</w:t>
            </w:r>
          </w:p>
        </w:tc>
      </w:tr>
    </w:tbl>
    <w:p w:rsidR="00474874" w:rsidRDefault="00474874" w:rsidP="00085BC3">
      <w:pPr>
        <w:widowControl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484E32" w:rsidRPr="005758FC" w:rsidRDefault="00484E32" w:rsidP="00484E32">
      <w:pPr>
        <w:pStyle w:val="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both"/>
        <w:rPr>
          <w:i/>
          <w:sz w:val="20"/>
          <w:szCs w:val="20"/>
        </w:rPr>
      </w:pPr>
      <w:r w:rsidRPr="005758FC">
        <w:rPr>
          <w:b/>
          <w:bCs/>
          <w:iCs/>
          <w:sz w:val="20"/>
          <w:szCs w:val="20"/>
        </w:rPr>
        <w:t>Il sottoscritto dichiara di essere consapevole della veridicità di quanto riportato assumend</w:t>
      </w:r>
      <w:r w:rsidR="00DD0283">
        <w:rPr>
          <w:b/>
          <w:bCs/>
          <w:iCs/>
          <w:sz w:val="20"/>
          <w:szCs w:val="20"/>
        </w:rPr>
        <w:t>osene la totale responsabilità; d</w:t>
      </w:r>
      <w:r w:rsidRPr="005758FC">
        <w:rPr>
          <w:b/>
          <w:bCs/>
          <w:iCs/>
          <w:sz w:val="20"/>
          <w:szCs w:val="20"/>
        </w:rPr>
        <w:t>ichiara inoltre di essere a conoscenza delle sanzioni penali prev</w:t>
      </w:r>
      <w:r w:rsidR="00DD0283">
        <w:rPr>
          <w:b/>
          <w:bCs/>
          <w:iCs/>
          <w:sz w:val="20"/>
          <w:szCs w:val="20"/>
        </w:rPr>
        <w:t>iste dal d.P.R. 445/2000</w:t>
      </w:r>
      <w:r w:rsidRPr="005758FC">
        <w:rPr>
          <w:b/>
          <w:bCs/>
          <w:iCs/>
          <w:sz w:val="20"/>
          <w:szCs w:val="20"/>
        </w:rPr>
        <w:t xml:space="preserve"> in caso di false dichiarazioni. La presente dichiarazione ha valore di autocertificazione e di consenso al trattamento dei dati person</w:t>
      </w:r>
      <w:r w:rsidR="00DD0283">
        <w:rPr>
          <w:b/>
          <w:bCs/>
          <w:iCs/>
          <w:sz w:val="20"/>
          <w:szCs w:val="20"/>
        </w:rPr>
        <w:t>ali in conformità all'allegata i</w:t>
      </w:r>
      <w:r w:rsidRPr="005758FC">
        <w:rPr>
          <w:b/>
          <w:bCs/>
          <w:iCs/>
          <w:sz w:val="20"/>
          <w:szCs w:val="20"/>
        </w:rPr>
        <w:t>nformativa</w:t>
      </w:r>
      <w:r w:rsidRPr="005758FC">
        <w:rPr>
          <w:i/>
          <w:sz w:val="20"/>
          <w:szCs w:val="20"/>
        </w:rPr>
        <w:t>.</w:t>
      </w:r>
    </w:p>
    <w:p w:rsidR="00DD0283" w:rsidRDefault="00DD0283" w:rsidP="007E191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E1917" w:rsidRDefault="007E1917" w:rsidP="007E191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1917">
        <w:rPr>
          <w:rFonts w:ascii="Times New Roman" w:hAnsi="Times New Roman"/>
          <w:sz w:val="20"/>
          <w:szCs w:val="20"/>
        </w:rPr>
        <w:t>Data __/__/____</w:t>
      </w:r>
    </w:p>
    <w:p w:rsidR="00DD0283" w:rsidRPr="007E1917" w:rsidRDefault="00DD0283" w:rsidP="007E191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E1917" w:rsidRPr="007E1917" w:rsidRDefault="007E1917" w:rsidP="007E1917">
      <w:pPr>
        <w:spacing w:after="0" w:line="360" w:lineRule="auto"/>
        <w:ind w:left="4956" w:firstLine="708"/>
        <w:jc w:val="center"/>
        <w:rPr>
          <w:rFonts w:ascii="Times New Roman" w:hAnsi="Times New Roman"/>
          <w:sz w:val="20"/>
          <w:szCs w:val="20"/>
        </w:rPr>
      </w:pPr>
      <w:r w:rsidRPr="007E1917">
        <w:rPr>
          <w:rFonts w:ascii="Times New Roman" w:hAnsi="Times New Roman"/>
          <w:sz w:val="20"/>
          <w:szCs w:val="20"/>
        </w:rPr>
        <w:t>Timbro e Firma</w:t>
      </w:r>
    </w:p>
    <w:p w:rsidR="007E1917" w:rsidRPr="007E1917" w:rsidRDefault="007E1917" w:rsidP="007E1917">
      <w:pPr>
        <w:spacing w:after="0" w:line="360" w:lineRule="auto"/>
        <w:ind w:left="4956" w:firstLine="708"/>
        <w:jc w:val="center"/>
        <w:rPr>
          <w:rFonts w:ascii="Times New Roman" w:hAnsi="Times New Roman"/>
          <w:sz w:val="20"/>
          <w:szCs w:val="20"/>
        </w:rPr>
      </w:pPr>
    </w:p>
    <w:p w:rsidR="00484E32" w:rsidRDefault="007E1917" w:rsidP="007E1917">
      <w:pPr>
        <w:spacing w:after="0" w:line="360" w:lineRule="auto"/>
        <w:ind w:left="4956" w:firstLine="708"/>
        <w:jc w:val="center"/>
        <w:rPr>
          <w:rFonts w:ascii="Times New Roman" w:hAnsi="Times New Roman"/>
          <w:sz w:val="20"/>
          <w:szCs w:val="20"/>
        </w:rPr>
      </w:pPr>
      <w:r w:rsidRPr="007E1917">
        <w:rPr>
          <w:rFonts w:ascii="Times New Roman" w:hAnsi="Times New Roman"/>
          <w:sz w:val="20"/>
          <w:szCs w:val="20"/>
        </w:rPr>
        <w:t>______________________</w:t>
      </w:r>
    </w:p>
    <w:sectPr w:rsidR="00484E32" w:rsidSect="00CA2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F1" w:rsidRDefault="009C29F1" w:rsidP="009665B0">
      <w:pPr>
        <w:spacing w:after="0" w:line="240" w:lineRule="auto"/>
      </w:pPr>
      <w:r>
        <w:separator/>
      </w:r>
    </w:p>
  </w:endnote>
  <w:endnote w:type="continuationSeparator" w:id="0">
    <w:p w:rsidR="009C29F1" w:rsidRDefault="009C29F1" w:rsidP="0096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90" w:rsidRDefault="00761F9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A0" w:rsidRPr="00761F90" w:rsidRDefault="00BF58A0">
    <w:pPr>
      <w:pStyle w:val="Pidipagina"/>
      <w:jc w:val="right"/>
      <w:rPr>
        <w:rFonts w:ascii="Times New Roman" w:hAnsi="Times New Roman"/>
        <w:sz w:val="20"/>
        <w:szCs w:val="20"/>
      </w:rPr>
    </w:pPr>
    <w:r w:rsidRPr="00761F90">
      <w:rPr>
        <w:rFonts w:ascii="Times New Roman" w:hAnsi="Times New Roman"/>
        <w:sz w:val="20"/>
        <w:szCs w:val="20"/>
      </w:rPr>
      <w:fldChar w:fldCharType="begin"/>
    </w:r>
    <w:r w:rsidRPr="00761F90">
      <w:rPr>
        <w:rFonts w:ascii="Times New Roman" w:hAnsi="Times New Roman"/>
        <w:sz w:val="20"/>
        <w:szCs w:val="20"/>
      </w:rPr>
      <w:instrText>PAGE   \* MERGEFORMAT</w:instrText>
    </w:r>
    <w:r w:rsidRPr="00761F90">
      <w:rPr>
        <w:rFonts w:ascii="Times New Roman" w:hAnsi="Times New Roman"/>
        <w:sz w:val="20"/>
        <w:szCs w:val="20"/>
      </w:rPr>
      <w:fldChar w:fldCharType="separate"/>
    </w:r>
    <w:r w:rsidR="000865B5">
      <w:rPr>
        <w:rFonts w:ascii="Times New Roman" w:hAnsi="Times New Roman"/>
        <w:noProof/>
        <w:sz w:val="20"/>
        <w:szCs w:val="20"/>
      </w:rPr>
      <w:t>1</w:t>
    </w:r>
    <w:r w:rsidRPr="00761F90">
      <w:rPr>
        <w:rFonts w:ascii="Times New Roman" w:hAnsi="Times New Roman"/>
        <w:sz w:val="20"/>
        <w:szCs w:val="20"/>
      </w:rPr>
      <w:fldChar w:fldCharType="end"/>
    </w:r>
  </w:p>
  <w:p w:rsidR="009665B0" w:rsidRPr="00BF58A0" w:rsidRDefault="009665B0" w:rsidP="009665B0">
    <w:pPr>
      <w:pStyle w:val="Pidipagina"/>
      <w:jc w:val="center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90" w:rsidRDefault="00761F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F1" w:rsidRDefault="009C29F1" w:rsidP="009665B0">
      <w:pPr>
        <w:spacing w:after="0" w:line="240" w:lineRule="auto"/>
      </w:pPr>
      <w:r>
        <w:separator/>
      </w:r>
    </w:p>
  </w:footnote>
  <w:footnote w:type="continuationSeparator" w:id="0">
    <w:p w:rsidR="009C29F1" w:rsidRDefault="009C29F1" w:rsidP="0096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90" w:rsidRDefault="00761F9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5B0" w:rsidRDefault="007A2D54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2.25pt;height:55.7pt">
          <v:imagedata r:id="rId1" o:title="LOGO-CAV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F90" w:rsidRDefault="00761F9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2283"/>
    <w:multiLevelType w:val="hybridMultilevel"/>
    <w:tmpl w:val="87B245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3D79"/>
    <w:multiLevelType w:val="hybridMultilevel"/>
    <w:tmpl w:val="03AC3E2A"/>
    <w:lvl w:ilvl="0" w:tplc="13CA789C">
      <w:start w:val="4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94C72"/>
    <w:multiLevelType w:val="hybridMultilevel"/>
    <w:tmpl w:val="C96CBECC"/>
    <w:lvl w:ilvl="0" w:tplc="13CA789C">
      <w:start w:val="4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51245"/>
    <w:multiLevelType w:val="hybridMultilevel"/>
    <w:tmpl w:val="277872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BC3"/>
    <w:rsid w:val="000548EF"/>
    <w:rsid w:val="000668A5"/>
    <w:rsid w:val="00085BC3"/>
    <w:rsid w:val="000865B5"/>
    <w:rsid w:val="00096FC0"/>
    <w:rsid w:val="0009736E"/>
    <w:rsid w:val="000E2568"/>
    <w:rsid w:val="00160ED7"/>
    <w:rsid w:val="001C4508"/>
    <w:rsid w:val="001D3755"/>
    <w:rsid w:val="00202758"/>
    <w:rsid w:val="002061FA"/>
    <w:rsid w:val="002905E3"/>
    <w:rsid w:val="002A327C"/>
    <w:rsid w:val="00304737"/>
    <w:rsid w:val="00311975"/>
    <w:rsid w:val="00325F63"/>
    <w:rsid w:val="003A5096"/>
    <w:rsid w:val="00474874"/>
    <w:rsid w:val="00484E32"/>
    <w:rsid w:val="004A172F"/>
    <w:rsid w:val="004D77AE"/>
    <w:rsid w:val="00503075"/>
    <w:rsid w:val="005137F4"/>
    <w:rsid w:val="00523BEF"/>
    <w:rsid w:val="005A6106"/>
    <w:rsid w:val="005F5C80"/>
    <w:rsid w:val="00600874"/>
    <w:rsid w:val="00654317"/>
    <w:rsid w:val="0069721C"/>
    <w:rsid w:val="006A43E8"/>
    <w:rsid w:val="00761F90"/>
    <w:rsid w:val="00773155"/>
    <w:rsid w:val="007A2D54"/>
    <w:rsid w:val="007E1917"/>
    <w:rsid w:val="007F29F6"/>
    <w:rsid w:val="007F453E"/>
    <w:rsid w:val="0089563E"/>
    <w:rsid w:val="008A68C9"/>
    <w:rsid w:val="009665B0"/>
    <w:rsid w:val="00983576"/>
    <w:rsid w:val="00995B29"/>
    <w:rsid w:val="009B2FDD"/>
    <w:rsid w:val="009C29F1"/>
    <w:rsid w:val="00A1560D"/>
    <w:rsid w:val="00A37F30"/>
    <w:rsid w:val="00A841AE"/>
    <w:rsid w:val="00AF07C5"/>
    <w:rsid w:val="00B51A30"/>
    <w:rsid w:val="00B76C92"/>
    <w:rsid w:val="00B84AD6"/>
    <w:rsid w:val="00B8502D"/>
    <w:rsid w:val="00BB1C10"/>
    <w:rsid w:val="00BF58A0"/>
    <w:rsid w:val="00C3262C"/>
    <w:rsid w:val="00C57E32"/>
    <w:rsid w:val="00CA27DE"/>
    <w:rsid w:val="00CB5A38"/>
    <w:rsid w:val="00CF545F"/>
    <w:rsid w:val="00D06298"/>
    <w:rsid w:val="00D43ABE"/>
    <w:rsid w:val="00DD0283"/>
    <w:rsid w:val="00DE3E88"/>
    <w:rsid w:val="00DF1FFF"/>
    <w:rsid w:val="00DF345B"/>
    <w:rsid w:val="00ED4BF4"/>
    <w:rsid w:val="00EE11DF"/>
    <w:rsid w:val="00EE2EA9"/>
    <w:rsid w:val="00F02462"/>
    <w:rsid w:val="00F05688"/>
    <w:rsid w:val="00F61A23"/>
    <w:rsid w:val="00FB356A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748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e"/>
    <w:next w:val="Corpotesto"/>
    <w:rsid w:val="00484E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  <w:spacing w:after="0" w:line="240" w:lineRule="auto"/>
    </w:pPr>
    <w:rPr>
      <w:rFonts w:ascii="Times New Roman" w:eastAsia="Times New Roman" w:hAnsi="Times New Roman"/>
      <w:snapToGrid w:val="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84E3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484E32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A5096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3A5096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665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665B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665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665B0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1197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9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Cisotto Juri</dc:creator>
  <cp:keywords/>
  <dc:description/>
  <cp:lastModifiedBy>Cisotto Juri</cp:lastModifiedBy>
  <cp:revision>2</cp:revision>
  <cp:lastPrinted>2013-01-30T08:34:00Z</cp:lastPrinted>
  <dcterms:created xsi:type="dcterms:W3CDTF">2013-07-22T13:17:00Z</dcterms:created>
  <dcterms:modified xsi:type="dcterms:W3CDTF">2013-07-22T13:17:00Z</dcterms:modified>
</cp:coreProperties>
</file>